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jc w:val="center"/>
        <w:rPr>
          <w:rFonts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广西基本医疗保险意外伤害就医情况表</w:t>
      </w:r>
      <w:bookmarkEnd w:id="0"/>
    </w:p>
    <w:tbl>
      <w:tblPr>
        <w:tblStyle w:val="4"/>
        <w:tblW w:w="943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164"/>
        <w:gridCol w:w="1822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7" w:hRule="atLeast"/>
        </w:trPr>
        <w:tc>
          <w:tcPr>
            <w:tcW w:w="2816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  <w:tc>
          <w:tcPr>
            <w:tcW w:w="1822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16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619" w:type="dxa"/>
            <w:gridSpan w:val="3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就诊医疗机构名称</w:t>
            </w:r>
          </w:p>
        </w:tc>
        <w:tc>
          <w:tcPr>
            <w:tcW w:w="216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贵港东晖医院</w:t>
            </w:r>
          </w:p>
        </w:tc>
        <w:tc>
          <w:tcPr>
            <w:tcW w:w="1822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科室</w:t>
            </w:r>
          </w:p>
        </w:tc>
        <w:tc>
          <w:tcPr>
            <w:tcW w:w="2633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6" w:type="dxa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临床诊断</w:t>
            </w:r>
          </w:p>
        </w:tc>
        <w:tc>
          <w:tcPr>
            <w:tcW w:w="6619" w:type="dxa"/>
            <w:gridSpan w:val="3"/>
          </w:tcPr>
          <w:p>
            <w:pPr>
              <w:jc w:val="center"/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6" w:hRule="atLeast"/>
        </w:trPr>
        <w:tc>
          <w:tcPr>
            <w:tcW w:w="9435" w:type="dxa"/>
            <w:gridSpan w:val="4"/>
          </w:tcPr>
          <w:p>
            <w:pPr>
              <w:rPr>
                <w:rFonts w:hint="eastAsia"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外伤情况说明（外伤时间、地点、受伤经过）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本人承诺：医疗费用不涉及个人违反交通法规、工伤及第三人责任，医疗费用无第三人承担。以上情况说明及提供的相关材料属实，如有虚假，本人愿意退还医疗保险拨付款项及承担相应法律责任。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本人（被委托人）签名：            被委托人与伤者关系：</w:t>
            </w:r>
          </w:p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被委托人联系电话：                被委托人身份证号码：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9435" w:type="dxa"/>
            <w:gridSpan w:val="4"/>
          </w:tcPr>
          <w:p>
            <w:pPr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就诊医疗机构医保科意见：</w:t>
            </w:r>
          </w:p>
          <w:p>
            <w:pPr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kern w:val="0"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>（盖章）</w:t>
            </w:r>
          </w:p>
          <w:p>
            <w:pPr>
              <w:rPr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/>
                <w:kern w:val="0"/>
                <w:sz w:val="32"/>
                <w:szCs w:val="32"/>
              </w:rPr>
              <w:t xml:space="preserve">      经办人：            联系电话：      年   月   日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注意：1.在定点医疗机构直接持卡结算的，本表交由定点医疗机构随病历留存；</w:t>
      </w:r>
    </w:p>
    <w:p>
      <w:pPr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2.在医保经办机构申请报销的，本表随医疗费用申报材料一并留存；</w:t>
      </w:r>
    </w:p>
    <w:p>
      <w:pPr>
        <w:ind w:left="630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3.涉及违反交通法规、工伤及第三人责任的医疗费用不属于基本医疗保险支付范围。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2NGQ1ZWFkNDA5MTFiZDZlMjhkNDExNGY0M2M5NjMifQ=="/>
  </w:docVars>
  <w:rsids>
    <w:rsidRoot w:val="0001527D"/>
    <w:rsid w:val="0001527D"/>
    <w:rsid w:val="004038C2"/>
    <w:rsid w:val="005A1CD3"/>
    <w:rsid w:val="008F3352"/>
    <w:rsid w:val="032C0CA8"/>
    <w:rsid w:val="04406715"/>
    <w:rsid w:val="04924CF7"/>
    <w:rsid w:val="19246959"/>
    <w:rsid w:val="1EB8577E"/>
    <w:rsid w:val="2DDB69E3"/>
    <w:rsid w:val="36073A5B"/>
    <w:rsid w:val="36ED52BE"/>
    <w:rsid w:val="4C011F19"/>
    <w:rsid w:val="5B8E6DD6"/>
    <w:rsid w:val="78A92900"/>
    <w:rsid w:val="7C471F5F"/>
    <w:rsid w:val="7EB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1092</Words>
  <Characters>1109</Characters>
  <Lines>9</Lines>
  <Paragraphs>2</Paragraphs>
  <TotalTime>4</TotalTime>
  <ScaleCrop>false</ScaleCrop>
  <LinksUpToDate>false</LinksUpToDate>
  <CharactersWithSpaces>1210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2022-08-10T11:24:00Z</dcterms:created>
  <dc:creator>lenovo</dc:creator>
  <cp:lastModifiedBy>Administrator</cp:lastModifiedBy>
  <dcterms:modified xsi:type="dcterms:W3CDTF">2022-08-23T01:11:29Z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8234736616CE47819684EBC2ECAC7013</vt:lpwstr>
  </property>
</Properties>
</file>